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7A" w:rsidRPr="00AB6451" w:rsidRDefault="00D34C25">
      <w:pPr>
        <w:rPr>
          <w:b/>
          <w:u w:val="single"/>
        </w:rPr>
      </w:pPr>
      <w:r w:rsidRPr="00AB6451">
        <w:rPr>
          <w:b/>
          <w:u w:val="single"/>
        </w:rPr>
        <w:t xml:space="preserve">Actions from RMB </w:t>
      </w:r>
      <w:r w:rsidR="00484902" w:rsidRPr="00AB6451">
        <w:rPr>
          <w:b/>
          <w:u w:val="single"/>
        </w:rPr>
        <w:t>– 25</w:t>
      </w:r>
      <w:r w:rsidR="00484902" w:rsidRPr="00AB6451">
        <w:rPr>
          <w:b/>
          <w:u w:val="single"/>
          <w:vertAlign w:val="superscript"/>
        </w:rPr>
        <w:t>th</w:t>
      </w:r>
      <w:r w:rsidR="00484902" w:rsidRPr="00AB6451">
        <w:rPr>
          <w:b/>
          <w:u w:val="single"/>
        </w:rPr>
        <w:t xml:space="preserve"> August 2021</w:t>
      </w:r>
    </w:p>
    <w:p w:rsidR="00484902" w:rsidRPr="00AB6451" w:rsidRDefault="00484902">
      <w:pPr>
        <w:rPr>
          <w:b/>
        </w:rPr>
      </w:pPr>
      <w:r w:rsidRPr="00AB6451">
        <w:rPr>
          <w:b/>
        </w:rPr>
        <w:t>Attendees</w:t>
      </w:r>
    </w:p>
    <w:p w:rsidR="00484902" w:rsidRDefault="00484902">
      <w:r>
        <w:t>Lisa Woods – Chair</w:t>
      </w:r>
    </w:p>
    <w:p w:rsidR="00484902" w:rsidRDefault="00484902">
      <w:r>
        <w:t xml:space="preserve">Katie </w:t>
      </w:r>
      <w:proofErr w:type="spellStart"/>
      <w:r>
        <w:t>Puplett</w:t>
      </w:r>
      <w:proofErr w:type="spellEnd"/>
      <w:r>
        <w:t xml:space="preserve"> – G&amp;F Chair</w:t>
      </w:r>
    </w:p>
    <w:p w:rsidR="00484902" w:rsidRDefault="00484902">
      <w:proofErr w:type="spellStart"/>
      <w:r>
        <w:t>Nickki</w:t>
      </w:r>
      <w:proofErr w:type="spellEnd"/>
      <w:r>
        <w:t xml:space="preserve"> Shipley – Treasurer</w:t>
      </w:r>
    </w:p>
    <w:p w:rsidR="00484902" w:rsidRDefault="00484902">
      <w:r>
        <w:t>Mark Prichard – Communications &amp; Marketing</w:t>
      </w:r>
    </w:p>
    <w:p w:rsidR="00484902" w:rsidRDefault="00484902">
      <w:r>
        <w:t>Sian Foley – Board Member</w:t>
      </w:r>
    </w:p>
    <w:p w:rsidR="00484902" w:rsidRDefault="00484902">
      <w:r>
        <w:t>Kate Cox – Board Member</w:t>
      </w:r>
    </w:p>
    <w:p w:rsidR="00AB6451" w:rsidRDefault="00AB6451"/>
    <w:p w:rsidR="00484902" w:rsidRDefault="00AB6451">
      <w:r w:rsidRPr="00AB6451">
        <w:rPr>
          <w:b/>
        </w:rPr>
        <w:t>Apologies</w:t>
      </w:r>
      <w:r w:rsidRPr="00AB6451">
        <w:rPr>
          <w:b/>
          <w:i/>
        </w:rPr>
        <w:t xml:space="preserve"> </w:t>
      </w:r>
      <w:r w:rsidR="00484902">
        <w:t>Louise Morley – Board Member</w:t>
      </w:r>
    </w:p>
    <w:p w:rsidR="00D34C25" w:rsidRDefault="00D34C25"/>
    <w:p w:rsidR="00D34C25" w:rsidRDefault="00D34C25">
      <w:r w:rsidRPr="00AB6451">
        <w:rPr>
          <w:b/>
        </w:rPr>
        <w:t>Annual Awards Event</w:t>
      </w:r>
      <w:r>
        <w:t xml:space="preserve"> – very </w:t>
      </w:r>
      <w:r w:rsidR="00AB6451">
        <w:t xml:space="preserve">positive feedback on the event with Leeds </w:t>
      </w:r>
      <w:proofErr w:type="gramStart"/>
      <w:r w:rsidR="00AB6451">
        <w:t>Rhinos</w:t>
      </w:r>
      <w:r>
        <w:t xml:space="preserve">  Propose</w:t>
      </w:r>
      <w:proofErr w:type="gramEnd"/>
      <w:r>
        <w:t xml:space="preserve"> YN incorporate their GGA Regional Awards into this event at the end of the season.  DC/LW to progress</w:t>
      </w:r>
      <w:r w:rsidR="00AB6451">
        <w:t xml:space="preserve"> with LRN.</w:t>
      </w:r>
    </w:p>
    <w:p w:rsidR="00D34C25" w:rsidRDefault="00D34C25">
      <w:r w:rsidRPr="00AB6451">
        <w:rPr>
          <w:b/>
        </w:rPr>
        <w:t>Yorkshire Netball Website</w:t>
      </w:r>
      <w:r>
        <w:t xml:space="preserve"> – Agreed to source additional tenders for the work to ensure transparency.  RMB approved expenditure to progress with the website.  MP to update on progress at next RMB in Nov and demo if possible.</w:t>
      </w:r>
    </w:p>
    <w:p w:rsidR="00D34C25" w:rsidRDefault="00D34C25">
      <w:r w:rsidRPr="00AB6451">
        <w:rPr>
          <w:b/>
        </w:rPr>
        <w:t>Budgets</w:t>
      </w:r>
      <w:r>
        <w:t xml:space="preserve"> – RMB agreed to “write off” the small value monies associated with historical competition costs which had been outstanding for a number of years on the basis that despite chasing no monies were forthcoming from debtors.</w:t>
      </w:r>
      <w:r w:rsidR="00AB6451">
        <w:t xml:space="preserve">  Accounts presented by NS were approved by RMB</w:t>
      </w:r>
    </w:p>
    <w:p w:rsidR="00D34C25" w:rsidRDefault="00D34C25">
      <w:r w:rsidRPr="00AB6451">
        <w:rPr>
          <w:b/>
        </w:rPr>
        <w:t xml:space="preserve">EIS </w:t>
      </w:r>
      <w:r w:rsidR="00AB6451" w:rsidRPr="00AB6451">
        <w:rPr>
          <w:b/>
        </w:rPr>
        <w:t xml:space="preserve">Court Booking </w:t>
      </w:r>
      <w:r w:rsidRPr="00AB6451">
        <w:rPr>
          <w:b/>
        </w:rPr>
        <w:t>Arrangements</w:t>
      </w:r>
      <w:r>
        <w:t xml:space="preserve"> – NS and DC to follow this up and clarify the arrangements.</w:t>
      </w:r>
    </w:p>
    <w:p w:rsidR="00D34C25" w:rsidRDefault="00D34C25">
      <w:r w:rsidRPr="00AB6451">
        <w:rPr>
          <w:b/>
        </w:rPr>
        <w:t>G&amp;F</w:t>
      </w:r>
      <w:r>
        <w:t xml:space="preserve"> – briefing ahead of upcoming AGM </w:t>
      </w:r>
      <w:r w:rsidR="00484902">
        <w:t>on 14</w:t>
      </w:r>
      <w:r w:rsidR="00484902" w:rsidRPr="00484902">
        <w:rPr>
          <w:vertAlign w:val="superscript"/>
        </w:rPr>
        <w:t>th</w:t>
      </w:r>
      <w:r w:rsidR="00484902">
        <w:t xml:space="preserve"> Sept </w:t>
      </w:r>
      <w:r>
        <w:t>– KP to circulate constitutional changes, Proxy voting paperwork and resolutions details</w:t>
      </w:r>
      <w:r w:rsidR="00AB6451">
        <w:t xml:space="preserve">.  </w:t>
      </w:r>
    </w:p>
    <w:p w:rsidR="00D34C25" w:rsidRDefault="00D34C25">
      <w:r w:rsidRPr="00AB6451">
        <w:rPr>
          <w:b/>
        </w:rPr>
        <w:t xml:space="preserve">Membership </w:t>
      </w:r>
      <w:r>
        <w:t>– RMB agreed to continue to hold price of existin</w:t>
      </w:r>
      <w:r w:rsidR="00AB6451">
        <w:t>g membership for a further year and this would be taken to AGM for approval.  KP/LW</w:t>
      </w:r>
    </w:p>
    <w:p w:rsidR="009759D7" w:rsidRDefault="009759D7">
      <w:r w:rsidRPr="00AB6451">
        <w:rPr>
          <w:b/>
        </w:rPr>
        <w:t>Communications</w:t>
      </w:r>
      <w:r>
        <w:t xml:space="preserve"> – MP to link with Sian Jones at LRN regarding franchise communications</w:t>
      </w:r>
      <w:r w:rsidR="00AB6451">
        <w:t>.  MP to update at next RMB</w:t>
      </w:r>
    </w:p>
    <w:p w:rsidR="009759D7" w:rsidRDefault="009759D7">
      <w:r w:rsidRPr="00AB6451">
        <w:rPr>
          <w:b/>
        </w:rPr>
        <w:t>Coach Development</w:t>
      </w:r>
      <w:r>
        <w:t xml:space="preserve"> – </w:t>
      </w:r>
      <w:r w:rsidR="00AB6451">
        <w:t>On-line coach sessions with Dan Ryan well received but limited audience reach.  B</w:t>
      </w:r>
      <w:r>
        <w:t>acklog of coac</w:t>
      </w:r>
      <w:r w:rsidR="00AB6451">
        <w:t xml:space="preserve">h development work to be delivered across the Region.  SF </w:t>
      </w:r>
      <w:r>
        <w:t xml:space="preserve">agreed to lead on this item including scoping and implementation and report progress through to RMB.  Feedback from </w:t>
      </w:r>
      <w:r w:rsidR="00AB6451">
        <w:t xml:space="preserve">previous </w:t>
      </w:r>
      <w:r>
        <w:t>AGM was this was a priority area for members and therefore a priority for RMB</w:t>
      </w:r>
      <w:r w:rsidR="00484902">
        <w:t xml:space="preserve"> to fulfil.  </w:t>
      </w:r>
      <w:r w:rsidR="00AB6451">
        <w:t>SF to update</w:t>
      </w:r>
      <w:bookmarkStart w:id="0" w:name="_GoBack"/>
      <w:bookmarkEnd w:id="0"/>
    </w:p>
    <w:p w:rsidR="00AB6451" w:rsidRDefault="00AB6451">
      <w:r w:rsidRPr="00AB6451">
        <w:rPr>
          <w:b/>
        </w:rPr>
        <w:t xml:space="preserve">Recruitment </w:t>
      </w:r>
      <w:r>
        <w:t>– RMB vacancies were discussed.  KP and KC to progress with recruitment.</w:t>
      </w:r>
    </w:p>
    <w:p w:rsidR="00484902" w:rsidRPr="00AB6451" w:rsidRDefault="00484902">
      <w:pPr>
        <w:rPr>
          <w:b/>
        </w:rPr>
      </w:pPr>
      <w:r w:rsidRPr="00AB6451">
        <w:rPr>
          <w:b/>
        </w:rPr>
        <w:t>Next RMB – 9</w:t>
      </w:r>
      <w:r w:rsidRPr="00AB6451">
        <w:rPr>
          <w:b/>
          <w:vertAlign w:val="superscript"/>
        </w:rPr>
        <w:t>th</w:t>
      </w:r>
      <w:r w:rsidRPr="00AB6451">
        <w:rPr>
          <w:b/>
        </w:rPr>
        <w:t xml:space="preserve"> November 2021 </w:t>
      </w:r>
    </w:p>
    <w:p w:rsidR="00484902" w:rsidRDefault="00484902"/>
    <w:p w:rsidR="00484902" w:rsidRDefault="00484902"/>
    <w:p w:rsidR="00D34C25" w:rsidRDefault="00D34C25"/>
    <w:p w:rsidR="00D34C25" w:rsidRDefault="00D34C25"/>
    <w:p w:rsidR="00D34C25" w:rsidRDefault="00D34C25"/>
    <w:p w:rsidR="00D34C25" w:rsidRDefault="00D34C25"/>
    <w:p w:rsidR="00D34C25" w:rsidRDefault="00D34C25"/>
    <w:sectPr w:rsidR="00D34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25"/>
    <w:rsid w:val="000F4D27"/>
    <w:rsid w:val="001B267A"/>
    <w:rsid w:val="00484902"/>
    <w:rsid w:val="009759D7"/>
    <w:rsid w:val="00AB6451"/>
    <w:rsid w:val="00D3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D095"/>
  <w15:chartTrackingRefBased/>
  <w15:docId w15:val="{1A1AB408-7945-4486-9929-3915FC1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2022-01-24T16:46:00Z</dcterms:created>
  <dcterms:modified xsi:type="dcterms:W3CDTF">2022-01-24T16:46:00Z</dcterms:modified>
</cp:coreProperties>
</file>